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8" w:rsidRPr="00BC37E6" w:rsidRDefault="00B417E8" w:rsidP="00B417E8">
      <w:pPr>
        <w:jc w:val="center"/>
        <w:rPr>
          <w:rFonts w:ascii="Arial" w:hAnsi="Arial" w:cs="Arial"/>
          <w:b/>
          <w:imprint/>
          <w:color w:val="000078"/>
          <w:sz w:val="44"/>
          <w:szCs w:val="44"/>
        </w:rPr>
      </w:pPr>
      <w:r w:rsidRPr="00BC37E6">
        <w:rPr>
          <w:rFonts w:ascii="Arial" w:hAnsi="Arial" w:cs="Arial"/>
          <w:b/>
          <w:imprint/>
          <w:color w:val="000078"/>
          <w:sz w:val="44"/>
          <w:szCs w:val="44"/>
        </w:rPr>
        <w:t>М+С ХИДРАВЛИК АД</w:t>
      </w:r>
    </w:p>
    <w:p w:rsidR="00B417E8" w:rsidRPr="00BC37E6" w:rsidRDefault="00B417E8" w:rsidP="00B417E8">
      <w:pPr>
        <w:jc w:val="center"/>
        <w:rPr>
          <w:rFonts w:ascii="Arial" w:hAnsi="Arial" w:cs="Arial"/>
          <w:b/>
        </w:rPr>
      </w:pPr>
      <w:r w:rsidRPr="00BC37E6">
        <w:rPr>
          <w:rFonts w:ascii="Arial" w:hAnsi="Arial" w:cs="Arial"/>
          <w:b/>
          <w:noProof/>
        </w:rPr>
        <w:pict>
          <v:line id="_x0000_s1026" style="position:absolute;left:0;text-align:left;z-index:251660288" from="-6pt,4pt" to="462pt,4pt" strokecolor="blue" strokeweight="4.5pt">
            <v:stroke linestyle="thinThick"/>
          </v:line>
        </w:pict>
      </w:r>
    </w:p>
    <w:p w:rsidR="00B417E8" w:rsidRPr="00BC37E6" w:rsidRDefault="00B417E8" w:rsidP="00B417E8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B417E8" w:rsidRPr="00BC37E6" w:rsidRDefault="00B417E8" w:rsidP="00B417E8">
      <w:pPr>
        <w:pStyle w:val="BodyText"/>
        <w:rPr>
          <w:rFonts w:asciiTheme="majorHAnsi" w:hAnsiTheme="majorHAnsi" w:cs="Arial"/>
          <w:b w:val="0"/>
          <w:sz w:val="22"/>
          <w:szCs w:val="22"/>
        </w:rPr>
      </w:pPr>
    </w:p>
    <w:p w:rsidR="00B417E8" w:rsidRPr="00BC37E6" w:rsidRDefault="00B417E8" w:rsidP="00B417E8">
      <w:pPr>
        <w:pStyle w:val="BodyText"/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BC37E6">
        <w:rPr>
          <w:rFonts w:asciiTheme="majorHAnsi" w:hAnsiTheme="majorHAnsi" w:cs="Arial"/>
          <w:sz w:val="22"/>
          <w:szCs w:val="22"/>
        </w:rPr>
        <w:t>ПРЕДСТАВЯНЕ</w:t>
      </w:r>
    </w:p>
    <w:p w:rsidR="00B417E8" w:rsidRPr="00BC37E6" w:rsidRDefault="00B417E8" w:rsidP="00B417E8">
      <w:pPr>
        <w:pStyle w:val="BodyText"/>
        <w:rPr>
          <w:rFonts w:asciiTheme="majorHAnsi" w:hAnsiTheme="majorHAnsi" w:cs="Arial"/>
          <w:b w:val="0"/>
          <w:sz w:val="22"/>
          <w:szCs w:val="22"/>
        </w:rPr>
      </w:pPr>
      <w:r w:rsidRPr="00BC37E6">
        <w:rPr>
          <w:rFonts w:asciiTheme="majorHAnsi" w:hAnsiTheme="majorHAnsi" w:cs="Arial"/>
          <w:b w:val="0"/>
          <w:sz w:val="22"/>
          <w:szCs w:val="22"/>
        </w:rPr>
        <w:t>на</w:t>
      </w:r>
      <w:proofErr w:type="gramEnd"/>
      <w:r w:rsidRPr="00BC37E6">
        <w:rPr>
          <w:rFonts w:asciiTheme="majorHAnsi" w:hAnsiTheme="majorHAnsi" w:cs="Arial"/>
          <w:b w:val="0"/>
          <w:sz w:val="22"/>
          <w:szCs w:val="22"/>
        </w:rPr>
        <w:t xml:space="preserve"> вътрешната информация относно обстоятелства, настъпили през третото тримесечие на 2009 година на основание чл. 33, ал. 1, </w:t>
      </w:r>
      <w:proofErr w:type="gramStart"/>
      <w:r w:rsidRPr="00BC37E6">
        <w:rPr>
          <w:rFonts w:asciiTheme="majorHAnsi" w:hAnsiTheme="majorHAnsi" w:cs="Arial"/>
          <w:b w:val="0"/>
          <w:sz w:val="22"/>
          <w:szCs w:val="22"/>
        </w:rPr>
        <w:t>т</w:t>
      </w:r>
      <w:proofErr w:type="gramEnd"/>
      <w:r w:rsidRPr="00BC37E6">
        <w:rPr>
          <w:rFonts w:asciiTheme="majorHAnsi" w:hAnsiTheme="majorHAnsi" w:cs="Arial"/>
          <w:b w:val="0"/>
          <w:sz w:val="22"/>
          <w:szCs w:val="22"/>
        </w:rPr>
        <w:t>. 4 от Наредба № 2 на КФН</w:t>
      </w:r>
    </w:p>
    <w:p w:rsidR="00B417E8" w:rsidRPr="00BC37E6" w:rsidRDefault="00B417E8">
      <w:pPr>
        <w:rPr>
          <w:rFonts w:asciiTheme="majorHAnsi" w:hAnsiTheme="majorHAnsi"/>
        </w:rPr>
      </w:pPr>
    </w:p>
    <w:p w:rsidR="00B417E8" w:rsidRPr="00BC37E6" w:rsidRDefault="00B417E8" w:rsidP="00B417E8">
      <w:pPr>
        <w:pStyle w:val="BodyText"/>
        <w:rPr>
          <w:rFonts w:asciiTheme="majorHAnsi" w:hAnsiTheme="majorHAnsi" w:cs="Arial"/>
          <w:b w:val="0"/>
          <w:sz w:val="22"/>
          <w:szCs w:val="22"/>
        </w:rPr>
      </w:pPr>
    </w:p>
    <w:p w:rsidR="00B417E8" w:rsidRPr="00BC37E6" w:rsidRDefault="00B417E8" w:rsidP="00B417E8">
      <w:pPr>
        <w:pStyle w:val="BodyText"/>
        <w:rPr>
          <w:rFonts w:asciiTheme="majorHAnsi" w:hAnsiTheme="majorHAnsi" w:cs="Arial"/>
          <w:b w:val="0"/>
          <w:sz w:val="22"/>
          <w:szCs w:val="22"/>
        </w:rPr>
      </w:pPr>
    </w:p>
    <w:p w:rsidR="00B417E8" w:rsidRPr="00BC37E6" w:rsidRDefault="00B417E8" w:rsidP="00B417E8">
      <w:pPr>
        <w:pStyle w:val="BodyText"/>
        <w:ind w:firstLine="454"/>
        <w:jc w:val="both"/>
        <w:rPr>
          <w:rFonts w:asciiTheme="majorHAnsi" w:hAnsiTheme="majorHAnsi" w:cs="Arial"/>
          <w:b w:val="0"/>
          <w:sz w:val="22"/>
          <w:szCs w:val="22"/>
        </w:rPr>
      </w:pPr>
      <w:r w:rsidRPr="00BC37E6">
        <w:rPr>
          <w:rFonts w:asciiTheme="majorHAnsi" w:hAnsiTheme="majorHAnsi" w:cs="Arial"/>
          <w:b w:val="0"/>
          <w:sz w:val="22"/>
          <w:szCs w:val="22"/>
        </w:rPr>
        <w:t>През отчетното тримесечие са настъпили следните обстоятелства по Приложение № 9 към чл. 28, ал.</w:t>
      </w:r>
      <w:r w:rsidR="00BC37E6">
        <w:rPr>
          <w:rFonts w:asciiTheme="majorHAnsi" w:hAnsiTheme="majorHAnsi" w:cs="Arial"/>
          <w:b w:val="0"/>
          <w:sz w:val="22"/>
          <w:szCs w:val="22"/>
        </w:rPr>
        <w:t xml:space="preserve"> </w:t>
      </w:r>
      <w:proofErr w:type="gramStart"/>
      <w:r w:rsidR="00BC37E6">
        <w:rPr>
          <w:rFonts w:asciiTheme="majorHAnsi" w:hAnsiTheme="majorHAnsi" w:cs="Arial"/>
          <w:b w:val="0"/>
          <w:sz w:val="22"/>
          <w:szCs w:val="22"/>
        </w:rPr>
        <w:t xml:space="preserve">2 </w:t>
      </w:r>
      <w:r w:rsidRPr="00BC37E6">
        <w:rPr>
          <w:rFonts w:asciiTheme="majorHAnsi" w:hAnsiTheme="majorHAnsi" w:cs="Arial"/>
          <w:b w:val="0"/>
          <w:sz w:val="22"/>
          <w:szCs w:val="22"/>
        </w:rPr>
        <w:t>от</w:t>
      </w:r>
      <w:proofErr w:type="gramEnd"/>
      <w:r w:rsidRPr="00BC37E6">
        <w:rPr>
          <w:rFonts w:asciiTheme="majorHAnsi" w:hAnsiTheme="majorHAnsi" w:cs="Arial"/>
          <w:b w:val="0"/>
          <w:sz w:val="22"/>
          <w:szCs w:val="22"/>
        </w:rPr>
        <w:t xml:space="preserve"> Наредба № 2, свързани с</w:t>
      </w:r>
      <w:r w:rsidRPr="00BC37E6">
        <w:rPr>
          <w:rFonts w:asciiTheme="majorHAnsi" w:hAnsiTheme="majorHAnsi" w:cs="Arial"/>
          <w:b w:val="0"/>
          <w:sz w:val="22"/>
          <w:szCs w:val="22"/>
          <w:lang w:val="en-US"/>
        </w:rPr>
        <w:t xml:space="preserve"> </w:t>
      </w:r>
      <w:r w:rsidRPr="00BC37E6">
        <w:rPr>
          <w:rFonts w:asciiTheme="majorHAnsi" w:hAnsiTheme="majorHAnsi" w:cs="Arial"/>
          <w:b w:val="0"/>
          <w:sz w:val="22"/>
          <w:szCs w:val="22"/>
        </w:rPr>
        <w:t>М+С ХИДРАВЛИК АД.</w:t>
      </w:r>
    </w:p>
    <w:p w:rsidR="00B417E8" w:rsidRPr="00BC37E6" w:rsidRDefault="00B417E8">
      <w:pPr>
        <w:rPr>
          <w:rFonts w:asciiTheme="majorHAnsi" w:hAnsiTheme="majorHAnsi"/>
          <w:lang w:val="bg-BG"/>
        </w:rPr>
      </w:pPr>
    </w:p>
    <w:p w:rsidR="00B417E8" w:rsidRPr="00BC37E6" w:rsidRDefault="00B417E8" w:rsidP="00B417E8">
      <w:pPr>
        <w:pStyle w:val="BodyText"/>
        <w:spacing w:before="120"/>
        <w:ind w:firstLine="454"/>
        <w:jc w:val="both"/>
        <w:rPr>
          <w:rFonts w:asciiTheme="majorHAnsi" w:hAnsiTheme="majorHAnsi" w:cs="Arial"/>
          <w:b w:val="0"/>
          <w:sz w:val="22"/>
          <w:szCs w:val="22"/>
        </w:rPr>
      </w:pPr>
      <w:r w:rsidRPr="00BC37E6">
        <w:rPr>
          <w:rFonts w:asciiTheme="majorHAnsi" w:hAnsiTheme="majorHAnsi" w:cs="Arial"/>
          <w:b w:val="0"/>
          <w:sz w:val="22"/>
          <w:szCs w:val="22"/>
        </w:rPr>
        <w:t xml:space="preserve">По т. </w:t>
      </w:r>
      <w:r w:rsidR="00BC37E6" w:rsidRPr="00BC37E6">
        <w:rPr>
          <w:rFonts w:asciiTheme="majorHAnsi" w:hAnsiTheme="majorHAnsi" w:cs="Arial"/>
          <w:sz w:val="22"/>
          <w:szCs w:val="22"/>
        </w:rPr>
        <w:t>1.11</w:t>
      </w:r>
      <w:r w:rsidRPr="00BC37E6">
        <w:rPr>
          <w:rFonts w:asciiTheme="majorHAnsi" w:hAnsiTheme="majorHAnsi" w:cs="Arial"/>
          <w:sz w:val="22"/>
          <w:szCs w:val="22"/>
        </w:rPr>
        <w:t>.</w:t>
      </w:r>
      <w:r w:rsidRPr="00BC37E6">
        <w:rPr>
          <w:rFonts w:asciiTheme="majorHAnsi" w:hAnsiTheme="majorHAnsi" w:cs="Arial"/>
          <w:b w:val="0"/>
          <w:sz w:val="22"/>
          <w:szCs w:val="22"/>
        </w:rPr>
        <w:t xml:space="preserve"> Обявяване на печалбата на дружеството:</w:t>
      </w:r>
    </w:p>
    <w:p w:rsidR="00BC37E6" w:rsidRPr="00BC37E6" w:rsidRDefault="00BC37E6" w:rsidP="00BC37E6">
      <w:pPr>
        <w:autoSpaceDE w:val="0"/>
        <w:autoSpaceDN w:val="0"/>
        <w:adjustRightInd w:val="0"/>
        <w:spacing w:after="0" w:line="240" w:lineRule="auto"/>
        <w:ind w:left="947"/>
        <w:rPr>
          <w:rFonts w:asciiTheme="majorHAnsi" w:eastAsia="Times New Roman" w:hAnsiTheme="majorHAnsi" w:cs="Arial"/>
          <w:lang w:val="bg-BG" w:eastAsia="bg-BG"/>
        </w:rPr>
      </w:pPr>
    </w:p>
    <w:p w:rsidR="00BC37E6" w:rsidRPr="00BC37E6" w:rsidRDefault="00BC37E6" w:rsidP="00BC37E6">
      <w:pPr>
        <w:autoSpaceDE w:val="0"/>
        <w:autoSpaceDN w:val="0"/>
        <w:adjustRightInd w:val="0"/>
        <w:spacing w:after="0" w:line="240" w:lineRule="auto"/>
        <w:ind w:left="947"/>
        <w:rPr>
          <w:rFonts w:asciiTheme="majorHAnsi" w:eastAsia="Times New Roman" w:hAnsiTheme="majorHAnsi" w:cs="Arial"/>
          <w:lang w:val="bg-BG" w:eastAsia="bg-BG"/>
        </w:rPr>
      </w:pPr>
    </w:p>
    <w:p w:rsidR="00BC37E6" w:rsidRPr="00BC37E6" w:rsidRDefault="00B417E8" w:rsidP="00BC37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BC37E6">
        <w:rPr>
          <w:rFonts w:asciiTheme="majorHAnsi" w:hAnsiTheme="majorHAnsi" w:cs="Tahoma"/>
        </w:rPr>
        <w:t>С междинен финансов отчет за трето тримесечие на 2009 година – представен чрез</w:t>
      </w:r>
      <w:r w:rsidR="00BC37E6" w:rsidRPr="00BC37E6">
        <w:rPr>
          <w:rFonts w:asciiTheme="majorHAnsi" w:hAnsiTheme="majorHAnsi" w:cs="Tahoma"/>
        </w:rPr>
        <w:t>:</w:t>
      </w:r>
    </w:p>
    <w:p w:rsidR="00BC37E6" w:rsidRPr="00BC37E6" w:rsidRDefault="00BC37E6" w:rsidP="00BC37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Theme="majorHAnsi" w:hAnsiTheme="majorHAnsi" w:cs="Tahoma"/>
        </w:rPr>
      </w:pPr>
    </w:p>
    <w:p w:rsidR="00BC37E6" w:rsidRPr="00BC37E6" w:rsidRDefault="00BC37E6" w:rsidP="00BC37E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BC37E6">
        <w:rPr>
          <w:rFonts w:asciiTheme="majorHAnsi" w:hAnsiTheme="majorHAnsi" w:cs="Tahoma"/>
          <w:lang w:val="bg-BG"/>
        </w:rPr>
        <w:t>С</w:t>
      </w:r>
      <w:r w:rsidR="00B417E8" w:rsidRPr="00BC37E6">
        <w:rPr>
          <w:rFonts w:asciiTheme="majorHAnsi" w:hAnsiTheme="majorHAnsi" w:cs="Tahoma"/>
        </w:rPr>
        <w:t xml:space="preserve">истемата за предоставяне на информация е-Регистър на </w:t>
      </w:r>
      <w:r w:rsidR="00F51EF4">
        <w:rPr>
          <w:rFonts w:asciiTheme="majorHAnsi" w:hAnsiTheme="majorHAnsi" w:cs="Tahoma"/>
          <w:lang w:val="bg-BG"/>
        </w:rPr>
        <w:t>30</w:t>
      </w:r>
      <w:r w:rsidR="00B417E8" w:rsidRPr="00BC37E6">
        <w:rPr>
          <w:rFonts w:asciiTheme="majorHAnsi" w:hAnsiTheme="majorHAnsi" w:cs="Tahoma"/>
        </w:rPr>
        <w:t>.10.2009 г.</w:t>
      </w:r>
      <w:r w:rsidRPr="00BC37E6">
        <w:rPr>
          <w:rFonts w:asciiTheme="majorHAnsi" w:hAnsiTheme="majorHAnsi" w:cs="Tahoma"/>
        </w:rPr>
        <w:t xml:space="preserve"> Информацията е публикувана и на </w:t>
      </w:r>
      <w:hyperlink r:id="rId5" w:history="1">
        <w:r w:rsidRPr="00BC37E6">
          <w:t>www.ms-hydraulic.com</w:t>
        </w:r>
      </w:hyperlink>
      <w:r w:rsidRPr="00BC37E6">
        <w:rPr>
          <w:rFonts w:asciiTheme="majorHAnsi" w:hAnsiTheme="majorHAnsi" w:cs="Tahoma"/>
        </w:rPr>
        <w:t xml:space="preserve"> и www.fininfo.news.bg.</w:t>
      </w:r>
    </w:p>
    <w:p w:rsidR="00B417E8" w:rsidRPr="00BC37E6" w:rsidRDefault="00B417E8" w:rsidP="00BC37E6">
      <w:pPr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ahoma"/>
        </w:rPr>
      </w:pPr>
    </w:p>
    <w:p w:rsidR="00BC37E6" w:rsidRPr="00BC37E6" w:rsidRDefault="00BC37E6" w:rsidP="00B417E8">
      <w:pPr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ahoma"/>
          <w:lang w:val="bg-BG"/>
        </w:rPr>
      </w:pPr>
    </w:p>
    <w:p w:rsidR="00B417E8" w:rsidRPr="00BC37E6" w:rsidRDefault="00B417E8" w:rsidP="00BC37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val="bg-BG" w:eastAsia="bg-BG"/>
        </w:rPr>
      </w:pPr>
      <w:r w:rsidRPr="00BC37E6">
        <w:rPr>
          <w:rFonts w:asciiTheme="majorHAnsi" w:eastAsia="Times New Roman" w:hAnsiTheme="majorHAnsi" w:cs="Arial"/>
          <w:lang w:val="bg-BG" w:eastAsia="bg-BG"/>
        </w:rPr>
        <w:t>С ежемесечни уведомления за неокончателни финансови резултати и прогнози за продажбите – представени чрез:</w:t>
      </w:r>
    </w:p>
    <w:p w:rsidR="00BC37E6" w:rsidRPr="00BC37E6" w:rsidRDefault="00BC37E6" w:rsidP="00BC37E6">
      <w:pPr>
        <w:autoSpaceDE w:val="0"/>
        <w:autoSpaceDN w:val="0"/>
        <w:adjustRightInd w:val="0"/>
        <w:spacing w:after="0" w:line="240" w:lineRule="auto"/>
        <w:ind w:left="947"/>
        <w:rPr>
          <w:rFonts w:asciiTheme="majorHAnsi" w:eastAsia="Times New Roman" w:hAnsiTheme="majorHAnsi" w:cs="Arial"/>
          <w:lang w:val="bg-BG" w:eastAsia="bg-BG"/>
        </w:rPr>
      </w:pPr>
    </w:p>
    <w:p w:rsidR="00B417E8" w:rsidRPr="00BC37E6" w:rsidRDefault="00BC37E6" w:rsidP="00BC37E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val="bg-BG" w:eastAsia="bg-BG"/>
        </w:rPr>
      </w:pPr>
      <w:r w:rsidRPr="00BC37E6">
        <w:rPr>
          <w:rFonts w:asciiTheme="majorHAnsi" w:eastAsia="Times New Roman" w:hAnsiTheme="majorHAnsi" w:cs="Arial"/>
          <w:lang w:val="bg-BG" w:eastAsia="bg-BG"/>
        </w:rPr>
        <w:t>Системата</w:t>
      </w:r>
      <w:r w:rsidR="00B417E8" w:rsidRPr="00BC37E6">
        <w:rPr>
          <w:rFonts w:asciiTheme="majorHAnsi" w:eastAsia="Times New Roman" w:hAnsiTheme="majorHAnsi" w:cs="Arial"/>
          <w:lang w:val="bg-BG" w:eastAsia="bg-BG"/>
        </w:rPr>
        <w:t xml:space="preserve"> за предоставяне на информация е-Регистър </w:t>
      </w:r>
      <w:proofErr w:type="gramStart"/>
      <w:r w:rsidR="00B417E8" w:rsidRPr="00BC37E6">
        <w:rPr>
          <w:rFonts w:asciiTheme="majorHAnsi" w:eastAsia="Times New Roman" w:hAnsiTheme="majorHAnsi" w:cs="Arial"/>
          <w:lang w:val="bg-BG" w:eastAsia="bg-BG"/>
        </w:rPr>
        <w:t>и  платформата</w:t>
      </w:r>
      <w:proofErr w:type="gramEnd"/>
      <w:r w:rsidR="00B417E8" w:rsidRPr="00BC37E6">
        <w:rPr>
          <w:rFonts w:asciiTheme="majorHAnsi" w:eastAsia="Times New Roman" w:hAnsiTheme="majorHAnsi" w:cs="Arial"/>
          <w:lang w:val="bg-BG" w:eastAsia="bg-BG"/>
        </w:rPr>
        <w:t xml:space="preserve"> Disc на Инфосток БГ на 21.10.2009 г. </w:t>
      </w:r>
      <w:r w:rsidRPr="00BC37E6">
        <w:rPr>
          <w:rFonts w:asciiTheme="majorHAnsi" w:eastAsia="Times New Roman" w:hAnsiTheme="majorHAnsi" w:cs="Arial"/>
          <w:lang w:val="bg-BG" w:eastAsia="bg-BG"/>
        </w:rPr>
        <w:t>Информацията е п</w:t>
      </w:r>
      <w:r w:rsidR="00B417E8" w:rsidRPr="00BC37E6">
        <w:rPr>
          <w:rFonts w:asciiTheme="majorHAnsi" w:eastAsia="Times New Roman" w:hAnsiTheme="majorHAnsi" w:cs="Arial"/>
          <w:lang w:val="bg-BG" w:eastAsia="bg-BG"/>
        </w:rPr>
        <w:t xml:space="preserve">убликувана и на </w:t>
      </w:r>
      <w:hyperlink r:id="rId6" w:history="1">
        <w:r w:rsidR="00B417E8" w:rsidRPr="00BC37E6">
          <w:rPr>
            <w:rFonts w:eastAsia="Times New Roman" w:cs="Arial"/>
            <w:lang w:val="bg-BG" w:eastAsia="bg-BG"/>
          </w:rPr>
          <w:t>ww</w:t>
        </w:r>
        <w:r w:rsidR="00B417E8" w:rsidRPr="00BC37E6">
          <w:rPr>
            <w:rFonts w:eastAsia="Times New Roman" w:cs="Arial"/>
            <w:lang w:val="bg-BG" w:eastAsia="bg-BG"/>
          </w:rPr>
          <w:t>w</w:t>
        </w:r>
        <w:r w:rsidR="00B417E8" w:rsidRPr="00BC37E6">
          <w:rPr>
            <w:rFonts w:eastAsia="Times New Roman" w:cs="Arial"/>
            <w:lang w:val="bg-BG" w:eastAsia="bg-BG"/>
          </w:rPr>
          <w:t>.ms</w:t>
        </w:r>
        <w:r w:rsidR="00B417E8" w:rsidRPr="00BC37E6">
          <w:rPr>
            <w:rFonts w:eastAsia="Times New Roman" w:cs="Arial"/>
            <w:lang w:val="bg-BG" w:eastAsia="bg-BG"/>
          </w:rPr>
          <w:t>-</w:t>
        </w:r>
        <w:r w:rsidR="00B417E8" w:rsidRPr="00BC37E6">
          <w:rPr>
            <w:rFonts w:eastAsia="Times New Roman" w:cs="Arial"/>
            <w:lang w:val="bg-BG" w:eastAsia="bg-BG"/>
          </w:rPr>
          <w:t>hy</w:t>
        </w:r>
        <w:r w:rsidR="00B417E8" w:rsidRPr="00BC37E6">
          <w:rPr>
            <w:rFonts w:eastAsia="Times New Roman" w:cs="Arial"/>
            <w:lang w:val="bg-BG" w:eastAsia="bg-BG"/>
          </w:rPr>
          <w:t>d</w:t>
        </w:r>
        <w:r w:rsidR="00B417E8" w:rsidRPr="00BC37E6">
          <w:rPr>
            <w:rFonts w:eastAsia="Times New Roman" w:cs="Arial"/>
            <w:lang w:val="bg-BG" w:eastAsia="bg-BG"/>
          </w:rPr>
          <w:t>raulic.com</w:t>
        </w:r>
      </w:hyperlink>
      <w:r w:rsidRPr="00BC37E6">
        <w:rPr>
          <w:rFonts w:asciiTheme="majorHAnsi" w:eastAsia="Times New Roman" w:hAnsiTheme="majorHAnsi" w:cs="Arial"/>
          <w:lang w:val="bg-BG" w:eastAsia="bg-BG"/>
        </w:rPr>
        <w:t xml:space="preserve"> и www.fininfo.news.bg.</w:t>
      </w:r>
    </w:p>
    <w:p w:rsidR="00B417E8" w:rsidRPr="00BC37E6" w:rsidRDefault="00BC37E6" w:rsidP="00BC37E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val="bg-BG" w:eastAsia="bg-BG"/>
        </w:rPr>
      </w:pPr>
      <w:r w:rsidRPr="00BC37E6">
        <w:rPr>
          <w:rFonts w:asciiTheme="majorHAnsi" w:eastAsia="Times New Roman" w:hAnsiTheme="majorHAnsi" w:cs="Arial"/>
          <w:lang w:val="bg-BG" w:eastAsia="bg-BG"/>
        </w:rPr>
        <w:t>Системата</w:t>
      </w:r>
      <w:r w:rsidR="00B417E8" w:rsidRPr="00BC37E6">
        <w:rPr>
          <w:rFonts w:asciiTheme="majorHAnsi" w:eastAsia="Times New Roman" w:hAnsiTheme="majorHAnsi" w:cs="Arial"/>
          <w:lang w:val="bg-BG" w:eastAsia="bg-BG"/>
        </w:rPr>
        <w:t xml:space="preserve"> за предоставяне на информация е-Регистър и платформата Disc на Инфосток БГ на 23.11.2009 г.</w:t>
      </w:r>
      <w:r w:rsidRPr="00BC37E6">
        <w:rPr>
          <w:rFonts w:asciiTheme="majorHAnsi" w:eastAsia="Times New Roman" w:hAnsiTheme="majorHAnsi" w:cs="Arial"/>
          <w:lang w:val="bg-BG" w:eastAsia="bg-BG"/>
        </w:rPr>
        <w:t xml:space="preserve"> Информацията е публикувана и на </w:t>
      </w:r>
      <w:hyperlink r:id="rId7" w:history="1">
        <w:r w:rsidRPr="00BC37E6">
          <w:rPr>
            <w:rFonts w:eastAsia="Times New Roman" w:cs="Arial"/>
            <w:lang w:val="bg-BG" w:eastAsia="bg-BG"/>
          </w:rPr>
          <w:t>www.ms-hydraulic.com</w:t>
        </w:r>
      </w:hyperlink>
      <w:r w:rsidRPr="00BC37E6">
        <w:rPr>
          <w:rFonts w:asciiTheme="majorHAnsi" w:eastAsia="Times New Roman" w:hAnsiTheme="majorHAnsi" w:cs="Arial"/>
          <w:lang w:val="bg-BG" w:eastAsia="bg-BG"/>
        </w:rPr>
        <w:t xml:space="preserve"> и www.fininfo.news.bg.</w:t>
      </w:r>
    </w:p>
    <w:p w:rsidR="00B417E8" w:rsidRPr="00BC37E6" w:rsidRDefault="00BC37E6" w:rsidP="00BC37E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val="bg-BG" w:eastAsia="bg-BG"/>
        </w:rPr>
      </w:pPr>
      <w:r w:rsidRPr="00BC37E6">
        <w:rPr>
          <w:rFonts w:asciiTheme="majorHAnsi" w:eastAsia="Times New Roman" w:hAnsiTheme="majorHAnsi" w:cs="Arial"/>
          <w:lang w:val="bg-BG" w:eastAsia="bg-BG"/>
        </w:rPr>
        <w:t>Системата</w:t>
      </w:r>
      <w:r w:rsidR="00B417E8" w:rsidRPr="00BC37E6">
        <w:rPr>
          <w:rFonts w:asciiTheme="majorHAnsi" w:eastAsia="Times New Roman" w:hAnsiTheme="majorHAnsi" w:cs="Arial"/>
          <w:lang w:val="bg-BG" w:eastAsia="bg-BG"/>
        </w:rPr>
        <w:t xml:space="preserve"> за предоставяне на информация е-Регистър и платформата Disc на Инфосток БГ на 18.12.2009 г.</w:t>
      </w:r>
      <w:r w:rsidRPr="00BC37E6">
        <w:rPr>
          <w:rFonts w:asciiTheme="majorHAnsi" w:eastAsia="Times New Roman" w:hAnsiTheme="majorHAnsi" w:cs="Arial"/>
          <w:lang w:val="bg-BG" w:eastAsia="bg-BG"/>
        </w:rPr>
        <w:t xml:space="preserve"> Информацията е публикувана и на </w:t>
      </w:r>
      <w:hyperlink r:id="rId8" w:history="1">
        <w:r w:rsidRPr="00BC37E6">
          <w:rPr>
            <w:rFonts w:eastAsia="Times New Roman" w:cs="Arial"/>
            <w:lang w:val="bg-BG" w:eastAsia="bg-BG"/>
          </w:rPr>
          <w:t>www.ms-hydraulic.com</w:t>
        </w:r>
      </w:hyperlink>
      <w:r w:rsidRPr="00BC37E6">
        <w:rPr>
          <w:rFonts w:asciiTheme="majorHAnsi" w:eastAsia="Times New Roman" w:hAnsiTheme="majorHAnsi" w:cs="Arial"/>
          <w:lang w:val="bg-BG" w:eastAsia="bg-BG"/>
        </w:rPr>
        <w:t xml:space="preserve"> и www.fininfo.news.bg.</w:t>
      </w:r>
    </w:p>
    <w:p w:rsidR="00B417E8" w:rsidRPr="00BC37E6" w:rsidRDefault="00B417E8" w:rsidP="00BC37E6">
      <w:pPr>
        <w:autoSpaceDE w:val="0"/>
        <w:autoSpaceDN w:val="0"/>
        <w:adjustRightInd w:val="0"/>
        <w:spacing w:after="0" w:line="240" w:lineRule="auto"/>
        <w:ind w:left="947"/>
        <w:rPr>
          <w:rFonts w:asciiTheme="majorHAnsi" w:eastAsia="Times New Roman" w:hAnsiTheme="majorHAnsi" w:cs="Arial"/>
          <w:lang w:val="bg-BG" w:eastAsia="bg-BG"/>
        </w:rPr>
      </w:pPr>
    </w:p>
    <w:p w:rsidR="00B417E8" w:rsidRPr="00BC37E6" w:rsidRDefault="00B417E8" w:rsidP="00B417E8">
      <w:pPr>
        <w:ind w:left="493" w:firstLine="454"/>
        <w:rPr>
          <w:rFonts w:asciiTheme="majorHAnsi" w:hAnsiTheme="majorHAnsi"/>
          <w:lang w:val="bg-BG"/>
        </w:rPr>
      </w:pPr>
    </w:p>
    <w:p w:rsidR="00B417E8" w:rsidRPr="00BC37E6" w:rsidRDefault="00B417E8" w:rsidP="00B417E8">
      <w:pPr>
        <w:ind w:left="493" w:firstLine="454"/>
        <w:rPr>
          <w:rFonts w:asciiTheme="majorHAnsi" w:hAnsiTheme="majorHAnsi"/>
          <w:lang w:val="bg-BG"/>
        </w:rPr>
      </w:pPr>
      <w:r w:rsidRPr="00BC37E6">
        <w:rPr>
          <w:rFonts w:asciiTheme="majorHAnsi" w:hAnsiTheme="majorHAnsi"/>
          <w:lang w:val="bg-BG"/>
        </w:rPr>
        <w:t>29.01.2009 год.</w:t>
      </w:r>
    </w:p>
    <w:p w:rsidR="00B417E8" w:rsidRPr="00BC37E6" w:rsidRDefault="00B417E8" w:rsidP="00B417E8">
      <w:pPr>
        <w:ind w:firstLine="825"/>
        <w:rPr>
          <w:rFonts w:asciiTheme="majorHAnsi" w:hAnsiTheme="majorHAnsi" w:cs="Arial"/>
          <w:lang w:val="bg-BG"/>
        </w:rPr>
      </w:pPr>
      <w:r w:rsidRPr="00BC37E6">
        <w:rPr>
          <w:rFonts w:asciiTheme="majorHAnsi" w:hAnsiTheme="majorHAnsi" w:cs="Arial"/>
          <w:lang w:val="bg-BG"/>
        </w:rPr>
        <w:t xml:space="preserve">Директор финанси и </w:t>
      </w:r>
      <w:proofErr w:type="gramStart"/>
      <w:r w:rsidRPr="00BC37E6">
        <w:rPr>
          <w:rFonts w:asciiTheme="majorHAnsi" w:hAnsiTheme="majorHAnsi" w:cs="Arial"/>
          <w:lang w:val="bg-BG"/>
        </w:rPr>
        <w:t>ДВИ:</w:t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</w:rPr>
        <w:t>Прокурист</w:t>
      </w:r>
      <w:proofErr w:type="gramEnd"/>
      <w:r w:rsidRPr="00BC37E6">
        <w:rPr>
          <w:rFonts w:asciiTheme="majorHAnsi" w:hAnsiTheme="majorHAnsi" w:cs="Arial"/>
        </w:rPr>
        <w:t>:</w:t>
      </w:r>
    </w:p>
    <w:p w:rsidR="00B417E8" w:rsidRPr="00BC37E6" w:rsidRDefault="00B417E8" w:rsidP="00B417E8">
      <w:pPr>
        <w:ind w:firstLine="825"/>
        <w:rPr>
          <w:rFonts w:asciiTheme="majorHAnsi" w:hAnsiTheme="majorHAnsi" w:cs="Arial"/>
        </w:rPr>
      </w:pP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proofErr w:type="gramStart"/>
      <w:r w:rsidRPr="00BC37E6">
        <w:rPr>
          <w:rFonts w:asciiTheme="majorHAnsi" w:hAnsiTheme="majorHAnsi" w:cs="Arial"/>
          <w:lang w:val="bg-BG"/>
        </w:rPr>
        <w:t xml:space="preserve">М.Маринов </w:t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  <w:lang w:val="bg-BG"/>
        </w:rPr>
        <w:tab/>
      </w:r>
      <w:r w:rsidRPr="00BC37E6">
        <w:rPr>
          <w:rFonts w:asciiTheme="majorHAnsi" w:hAnsiTheme="majorHAnsi" w:cs="Arial"/>
        </w:rPr>
        <w:t xml:space="preserve"> Н</w:t>
      </w:r>
      <w:proofErr w:type="gramEnd"/>
      <w:r w:rsidRPr="00BC37E6">
        <w:rPr>
          <w:rFonts w:asciiTheme="majorHAnsi" w:hAnsiTheme="majorHAnsi" w:cs="Arial"/>
        </w:rPr>
        <w:t>. Обретенов</w:t>
      </w:r>
    </w:p>
    <w:p w:rsidR="00B417E8" w:rsidRPr="00BC37E6" w:rsidRDefault="00B417E8" w:rsidP="00B417E8">
      <w:pPr>
        <w:ind w:left="493" w:firstLine="454"/>
        <w:rPr>
          <w:rFonts w:asciiTheme="majorHAnsi" w:hAnsiTheme="majorHAnsi"/>
          <w:lang w:val="bg-BG"/>
        </w:rPr>
      </w:pPr>
    </w:p>
    <w:sectPr w:rsidR="00B417E8" w:rsidRPr="00BC37E6" w:rsidSect="000F68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4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332CBB"/>
    <w:multiLevelType w:val="hybridMultilevel"/>
    <w:tmpl w:val="91420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423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7F399A"/>
    <w:multiLevelType w:val="hybridMultilevel"/>
    <w:tmpl w:val="E2B4B2EE"/>
    <w:lvl w:ilvl="0" w:tplc="D94243E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E6E3B"/>
    <w:multiLevelType w:val="hybridMultilevel"/>
    <w:tmpl w:val="34F87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23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7E8"/>
    <w:rsid w:val="000F6823"/>
    <w:rsid w:val="00B417E8"/>
    <w:rsid w:val="00BC37E6"/>
    <w:rsid w:val="00D574E3"/>
    <w:rsid w:val="00F5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B417E8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4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s-hydraulic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ms-hydrau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s-hydraulic.com" TargetMode="External"/><Relationship Id="rId5" Type="http://schemas.openxmlformats.org/officeDocument/2006/relationships/hyperlink" Target="www.ms-hydraul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mmarinov</dc:creator>
  <cp:keywords/>
  <dc:description/>
  <cp:lastModifiedBy>mmarinov</cp:lastModifiedBy>
  <cp:revision>3</cp:revision>
  <dcterms:created xsi:type="dcterms:W3CDTF">2010-01-29T07:15:00Z</dcterms:created>
  <dcterms:modified xsi:type="dcterms:W3CDTF">2010-01-29T07:37:00Z</dcterms:modified>
</cp:coreProperties>
</file>